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2C" w:rsidRDefault="00E91EA5" w:rsidP="00E91EA5">
      <w:pPr>
        <w:jc w:val="center"/>
        <w:rPr>
          <w:rFonts w:ascii="Times New Roman" w:hAnsi="Times New Roman" w:cs="Times New Roman"/>
          <w:sz w:val="28"/>
          <w:szCs w:val="28"/>
        </w:rPr>
      </w:pPr>
      <w:r>
        <w:rPr>
          <w:rFonts w:ascii="Times New Roman" w:hAnsi="Times New Roman" w:cs="Times New Roman"/>
          <w:sz w:val="28"/>
          <w:szCs w:val="28"/>
        </w:rPr>
        <w:t>A Description of Supervision</w:t>
      </w:r>
    </w:p>
    <w:p w:rsidR="00E91EA5" w:rsidRDefault="00E91EA5" w:rsidP="00E91EA5">
      <w:pPr>
        <w:jc w:val="center"/>
        <w:rPr>
          <w:rFonts w:ascii="Times New Roman" w:hAnsi="Times New Roman" w:cs="Times New Roman"/>
          <w:sz w:val="28"/>
          <w:szCs w:val="28"/>
        </w:rPr>
      </w:pPr>
    </w:p>
    <w:p w:rsidR="00E91EA5" w:rsidRDefault="00E91EA5" w:rsidP="00E91EA5">
      <w:pPr>
        <w:rPr>
          <w:rFonts w:ascii="Times New Roman" w:hAnsi="Times New Roman" w:cs="Times New Roman"/>
          <w:b/>
          <w:i/>
          <w:sz w:val="24"/>
          <w:szCs w:val="24"/>
        </w:rPr>
      </w:pPr>
      <w:r>
        <w:rPr>
          <w:rFonts w:ascii="Times New Roman" w:hAnsi="Times New Roman" w:cs="Times New Roman"/>
          <w:b/>
          <w:i/>
          <w:sz w:val="24"/>
          <w:szCs w:val="24"/>
        </w:rPr>
        <w:t>Supervision is a formalised regular sustained review of a supervisee’s self and work, undertaken within a structured, contractual supervisory relationship.</w:t>
      </w:r>
    </w:p>
    <w:p w:rsidR="00E91EA5" w:rsidRDefault="00E91EA5" w:rsidP="00E91EA5">
      <w:pPr>
        <w:rPr>
          <w:rFonts w:ascii="Times New Roman" w:hAnsi="Times New Roman" w:cs="Times New Roman"/>
          <w:b/>
          <w:i/>
          <w:sz w:val="24"/>
          <w:szCs w:val="24"/>
        </w:rPr>
      </w:pPr>
      <w:r>
        <w:rPr>
          <w:rFonts w:ascii="Times New Roman" w:hAnsi="Times New Roman" w:cs="Times New Roman"/>
          <w:b/>
          <w:i/>
          <w:sz w:val="24"/>
          <w:szCs w:val="24"/>
        </w:rPr>
        <w:t>Good supervision enables the supervisee to grow both as a person and as a practitioner: it helps ensure that the supervisee’s practice is safe, effective and ethical.</w:t>
      </w:r>
    </w:p>
    <w:p w:rsidR="00E91EA5" w:rsidRDefault="00E91EA5" w:rsidP="00E91EA5">
      <w:pPr>
        <w:rPr>
          <w:rFonts w:ascii="Times New Roman" w:hAnsi="Times New Roman" w:cs="Times New Roman"/>
          <w:b/>
          <w:i/>
          <w:sz w:val="24"/>
          <w:szCs w:val="24"/>
        </w:rPr>
      </w:pPr>
    </w:p>
    <w:p w:rsidR="00E91EA5" w:rsidRDefault="00E91EA5" w:rsidP="00E91EA5">
      <w:pPr>
        <w:rPr>
          <w:rFonts w:ascii="Times New Roman" w:hAnsi="Times New Roman" w:cs="Times New Roman"/>
          <w:b/>
          <w:sz w:val="24"/>
          <w:szCs w:val="24"/>
        </w:rPr>
      </w:pPr>
      <w:r>
        <w:rPr>
          <w:rFonts w:ascii="Times New Roman" w:hAnsi="Times New Roman" w:cs="Times New Roman"/>
          <w:b/>
          <w:sz w:val="24"/>
          <w:szCs w:val="24"/>
        </w:rPr>
        <w:t xml:space="preserve">Supervision has three </w:t>
      </w:r>
      <w:r w:rsidRPr="00E91EA5">
        <w:rPr>
          <w:rFonts w:ascii="Times New Roman" w:hAnsi="Times New Roman" w:cs="Times New Roman"/>
          <w:b/>
          <w:sz w:val="24"/>
          <w:szCs w:val="24"/>
          <w:u w:val="single"/>
        </w:rPr>
        <w:t>main</w:t>
      </w:r>
      <w:r>
        <w:rPr>
          <w:rFonts w:ascii="Times New Roman" w:hAnsi="Times New Roman" w:cs="Times New Roman"/>
          <w:b/>
          <w:sz w:val="24"/>
          <w:szCs w:val="24"/>
        </w:rPr>
        <w:t xml:space="preserve"> functions:</w:t>
      </w:r>
    </w:p>
    <w:p w:rsidR="00E91EA5" w:rsidRDefault="00E91EA5" w:rsidP="00E91EA5">
      <w:pPr>
        <w:pStyle w:val="ListParagraph"/>
        <w:numPr>
          <w:ilvl w:val="0"/>
          <w:numId w:val="1"/>
        </w:numPr>
        <w:rPr>
          <w:rFonts w:ascii="Times New Roman" w:hAnsi="Times New Roman" w:cs="Times New Roman"/>
          <w:sz w:val="24"/>
          <w:szCs w:val="24"/>
        </w:rPr>
      </w:pPr>
      <w:r w:rsidRPr="00E91EA5">
        <w:rPr>
          <w:rFonts w:ascii="Times New Roman" w:hAnsi="Times New Roman" w:cs="Times New Roman"/>
          <w:b/>
          <w:sz w:val="24"/>
          <w:szCs w:val="24"/>
        </w:rPr>
        <w:t>Educative</w:t>
      </w:r>
      <w:r w:rsidRPr="00E91EA5">
        <w:rPr>
          <w:rFonts w:ascii="Times New Roman" w:hAnsi="Times New Roman" w:cs="Times New Roman"/>
          <w:sz w:val="24"/>
          <w:szCs w:val="24"/>
        </w:rPr>
        <w:t>: developing the skills, understanding and abilities of the supervisee</w:t>
      </w:r>
    </w:p>
    <w:p w:rsidR="00E91EA5" w:rsidRDefault="00E91EA5" w:rsidP="00E91EA5">
      <w:pPr>
        <w:pStyle w:val="ListParagraph"/>
        <w:numPr>
          <w:ilvl w:val="0"/>
          <w:numId w:val="1"/>
        </w:numPr>
        <w:rPr>
          <w:rFonts w:ascii="Times New Roman" w:hAnsi="Times New Roman" w:cs="Times New Roman"/>
          <w:sz w:val="24"/>
          <w:szCs w:val="24"/>
        </w:rPr>
      </w:pPr>
      <w:r w:rsidRPr="00E91EA5">
        <w:rPr>
          <w:rFonts w:ascii="Times New Roman" w:hAnsi="Times New Roman" w:cs="Times New Roman"/>
          <w:b/>
          <w:sz w:val="24"/>
          <w:szCs w:val="24"/>
        </w:rPr>
        <w:t>Supportive/restorative</w:t>
      </w:r>
      <w:r>
        <w:rPr>
          <w:rFonts w:ascii="Times New Roman" w:hAnsi="Times New Roman" w:cs="Times New Roman"/>
          <w:sz w:val="24"/>
          <w:szCs w:val="24"/>
        </w:rPr>
        <w:t>: assisting the supervisee to become aw</w:t>
      </w:r>
      <w:r w:rsidR="00387ABC">
        <w:rPr>
          <w:rFonts w:ascii="Times New Roman" w:hAnsi="Times New Roman" w:cs="Times New Roman"/>
          <w:sz w:val="24"/>
          <w:szCs w:val="24"/>
        </w:rPr>
        <w:t>a</w:t>
      </w:r>
      <w:r>
        <w:rPr>
          <w:rFonts w:ascii="Times New Roman" w:hAnsi="Times New Roman" w:cs="Times New Roman"/>
          <w:sz w:val="24"/>
          <w:szCs w:val="24"/>
        </w:rPr>
        <w:t>re of his/her response to “client” neediness, and to take appropriate self-care</w:t>
      </w:r>
    </w:p>
    <w:p w:rsidR="00E91EA5" w:rsidRPr="00E91EA5" w:rsidRDefault="00E91EA5" w:rsidP="00E91EA5">
      <w:pPr>
        <w:pStyle w:val="ListParagraph"/>
        <w:numPr>
          <w:ilvl w:val="0"/>
          <w:numId w:val="1"/>
        </w:numPr>
        <w:rPr>
          <w:rFonts w:ascii="Times New Roman" w:hAnsi="Times New Roman" w:cs="Times New Roman"/>
          <w:b/>
          <w:sz w:val="24"/>
          <w:szCs w:val="24"/>
        </w:rPr>
      </w:pPr>
      <w:r w:rsidRPr="00E91EA5">
        <w:rPr>
          <w:rFonts w:ascii="Times New Roman" w:hAnsi="Times New Roman" w:cs="Times New Roman"/>
          <w:b/>
          <w:sz w:val="24"/>
          <w:szCs w:val="24"/>
        </w:rPr>
        <w:t>Managerial</w:t>
      </w:r>
      <w:r>
        <w:rPr>
          <w:rFonts w:ascii="Times New Roman" w:hAnsi="Times New Roman" w:cs="Times New Roman"/>
          <w:b/>
          <w:sz w:val="24"/>
          <w:szCs w:val="24"/>
        </w:rPr>
        <w:t xml:space="preserve">: </w:t>
      </w:r>
      <w:r>
        <w:rPr>
          <w:rFonts w:ascii="Times New Roman" w:hAnsi="Times New Roman" w:cs="Times New Roman"/>
          <w:sz w:val="24"/>
          <w:szCs w:val="24"/>
        </w:rPr>
        <w:t>providing a quality control function to ensure the supervisee’s work is safe. Effective and ethical.</w:t>
      </w:r>
    </w:p>
    <w:p w:rsidR="00E91EA5" w:rsidRDefault="00E91EA5" w:rsidP="00E91EA5">
      <w:pPr>
        <w:rPr>
          <w:rFonts w:ascii="Times New Roman" w:hAnsi="Times New Roman" w:cs="Times New Roman"/>
          <w:b/>
          <w:sz w:val="24"/>
          <w:szCs w:val="24"/>
        </w:rPr>
      </w:pPr>
      <w:r>
        <w:rPr>
          <w:rFonts w:ascii="Times New Roman" w:hAnsi="Times New Roman" w:cs="Times New Roman"/>
          <w:b/>
          <w:sz w:val="24"/>
          <w:szCs w:val="24"/>
        </w:rPr>
        <w:t>Supervision can provide a supervisee with:</w:t>
      </w:r>
    </w:p>
    <w:p w:rsidR="00E91EA5" w:rsidRPr="00E91EA5"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 regular space to reflect upon the content and process of </w:t>
      </w:r>
      <w:r w:rsidR="00387ABC">
        <w:rPr>
          <w:rFonts w:ascii="Times New Roman" w:hAnsi="Times New Roman" w:cs="Times New Roman"/>
          <w:sz w:val="24"/>
          <w:szCs w:val="24"/>
        </w:rPr>
        <w:t>ministry</w:t>
      </w:r>
      <w:r>
        <w:rPr>
          <w:rFonts w:ascii="Times New Roman" w:hAnsi="Times New Roman" w:cs="Times New Roman"/>
          <w:sz w:val="24"/>
          <w:szCs w:val="24"/>
        </w:rPr>
        <w:t xml:space="preserve">  </w:t>
      </w:r>
    </w:p>
    <w:p w:rsidR="00E91EA5" w:rsidRPr="00E91EA5"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 developing understanding and enhancement of skills within </w:t>
      </w:r>
      <w:r w:rsidR="00387ABC">
        <w:rPr>
          <w:rFonts w:ascii="Times New Roman" w:hAnsi="Times New Roman" w:cs="Times New Roman"/>
          <w:sz w:val="24"/>
          <w:szCs w:val="24"/>
        </w:rPr>
        <w:t>ministry</w:t>
      </w:r>
    </w:p>
    <w:p w:rsidR="00E91EA5" w:rsidRPr="00E91EA5"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Information and another’s perspective concerning </w:t>
      </w:r>
      <w:r w:rsidR="00387ABC">
        <w:rPr>
          <w:rFonts w:ascii="Times New Roman" w:hAnsi="Times New Roman" w:cs="Times New Roman"/>
          <w:sz w:val="24"/>
          <w:szCs w:val="24"/>
        </w:rPr>
        <w:t>ministry</w:t>
      </w:r>
    </w:p>
    <w:p w:rsidR="00E91EA5" w:rsidRPr="00E91EA5"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Both content and process feedback</w:t>
      </w:r>
    </w:p>
    <w:p w:rsidR="00E91EA5" w:rsidRPr="00E91EA5"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Validation and support both as a person and as a </w:t>
      </w:r>
      <w:r w:rsidR="00387ABC">
        <w:rPr>
          <w:rFonts w:ascii="Times New Roman" w:hAnsi="Times New Roman" w:cs="Times New Roman"/>
          <w:sz w:val="24"/>
          <w:szCs w:val="24"/>
        </w:rPr>
        <w:t>minister</w:t>
      </w:r>
    </w:p>
    <w:p w:rsidR="00E91EA5" w:rsidRPr="00387ABC" w:rsidRDefault="00E91EA5"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Help so that as a person and as a </w:t>
      </w:r>
      <w:r w:rsidR="00387ABC">
        <w:rPr>
          <w:rFonts w:ascii="Times New Roman" w:hAnsi="Times New Roman" w:cs="Times New Roman"/>
          <w:sz w:val="24"/>
          <w:szCs w:val="24"/>
        </w:rPr>
        <w:t>minister</w:t>
      </w:r>
      <w:r>
        <w:rPr>
          <w:rFonts w:ascii="Times New Roman" w:hAnsi="Times New Roman" w:cs="Times New Roman"/>
          <w:sz w:val="24"/>
          <w:szCs w:val="24"/>
        </w:rPr>
        <w:t xml:space="preserve"> he/she is not left to carry, alone and unnecessarily, difficulties, problems and client projection</w:t>
      </w:r>
    </w:p>
    <w:p w:rsidR="00387ABC" w:rsidRPr="00387ABC" w:rsidRDefault="00387ABC"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Space to explore and express personal distress, restimulation, transference or counter-transference that may be bought up by minister</w:t>
      </w:r>
    </w:p>
    <w:p w:rsidR="00387ABC" w:rsidRPr="00387ABC" w:rsidRDefault="00387ABC"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Opportunity to plan and utilise personal and professional resources better</w:t>
      </w:r>
    </w:p>
    <w:p w:rsidR="00387ABC" w:rsidRPr="00387ABC" w:rsidRDefault="00387ABC"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Assistance to be pro-active rather than reactive</w:t>
      </w:r>
    </w:p>
    <w:p w:rsidR="00387ABC" w:rsidRPr="00387ABC" w:rsidRDefault="00387ABC" w:rsidP="00E91EA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Oversight to ensure quality of ministry</w:t>
      </w:r>
    </w:p>
    <w:p w:rsidR="00387ABC" w:rsidRDefault="00387ABC" w:rsidP="00387ABC">
      <w:pPr>
        <w:rPr>
          <w:rFonts w:ascii="Times New Roman" w:hAnsi="Times New Roman" w:cs="Times New Roman"/>
          <w:b/>
          <w:sz w:val="32"/>
          <w:szCs w:val="32"/>
        </w:rPr>
      </w:pPr>
      <w:r w:rsidRPr="00387ABC">
        <w:rPr>
          <w:rFonts w:ascii="Times New Roman" w:hAnsi="Times New Roman" w:cs="Times New Roman"/>
          <w:b/>
          <w:sz w:val="32"/>
          <w:szCs w:val="32"/>
        </w:rPr>
        <w:t>Characteristics of effective supervision:</w:t>
      </w:r>
    </w:p>
    <w:p w:rsidR="00387ABC" w:rsidRDefault="00387ABC" w:rsidP="00387ABC">
      <w:pPr>
        <w:rPr>
          <w:rFonts w:ascii="Times New Roman" w:hAnsi="Times New Roman" w:cs="Times New Roman"/>
          <w:b/>
          <w:sz w:val="24"/>
          <w:szCs w:val="24"/>
        </w:rPr>
      </w:pPr>
      <w:r>
        <w:rPr>
          <w:rFonts w:ascii="Times New Roman" w:hAnsi="Times New Roman" w:cs="Times New Roman"/>
          <w:b/>
          <w:sz w:val="24"/>
          <w:szCs w:val="24"/>
        </w:rPr>
        <w:t>The relationship between the supervisee and the supervisor is emotionally significant:</w:t>
      </w:r>
    </w:p>
    <w:p w:rsidR="00387ABC" w:rsidRDefault="00387ABC" w:rsidP="00387A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supervisor is expected to </w:t>
      </w:r>
      <w:r w:rsidR="00192D14">
        <w:rPr>
          <w:rFonts w:ascii="Times New Roman" w:hAnsi="Times New Roman" w:cs="Times New Roman"/>
          <w:sz w:val="24"/>
          <w:szCs w:val="24"/>
        </w:rPr>
        <w:t>offer challenges</w:t>
      </w:r>
      <w:r>
        <w:rPr>
          <w:rFonts w:ascii="Times New Roman" w:hAnsi="Times New Roman" w:cs="Times New Roman"/>
          <w:sz w:val="24"/>
          <w:szCs w:val="24"/>
        </w:rPr>
        <w:t xml:space="preserve"> </w:t>
      </w:r>
      <w:r w:rsidR="00192D14">
        <w:rPr>
          <w:rFonts w:ascii="Times New Roman" w:hAnsi="Times New Roman" w:cs="Times New Roman"/>
          <w:sz w:val="24"/>
          <w:szCs w:val="24"/>
        </w:rPr>
        <w:t>to</w:t>
      </w:r>
      <w:r>
        <w:rPr>
          <w:rFonts w:ascii="Times New Roman" w:hAnsi="Times New Roman" w:cs="Times New Roman"/>
          <w:sz w:val="24"/>
          <w:szCs w:val="24"/>
        </w:rPr>
        <w:t xml:space="preserve"> the supervisee which will be productive towards</w:t>
      </w:r>
      <w:r w:rsidR="00192D14">
        <w:rPr>
          <w:rFonts w:ascii="Times New Roman" w:hAnsi="Times New Roman" w:cs="Times New Roman"/>
          <w:sz w:val="24"/>
          <w:szCs w:val="24"/>
        </w:rPr>
        <w:t xml:space="preserve"> personal and professional growth</w:t>
      </w:r>
    </w:p>
    <w:p w:rsidR="00192D14" w:rsidRDefault="00192D14" w:rsidP="00387A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supervisor is expected to be supportive of the supervisee since this is a growth experience in which mistakes are expected, even welcomed</w:t>
      </w:r>
    </w:p>
    <w:p w:rsidR="00192D14" w:rsidRDefault="00192D14" w:rsidP="00387A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supervisor is in an asymmetrical relationship to the supervisee. By definition and design the relationship  is between equals, one of whom (the supervisee) giving the other (the supervisor) the authority to “oversee”</w:t>
      </w:r>
      <w:r w:rsidR="002C0E6D">
        <w:rPr>
          <w:rFonts w:ascii="Times New Roman" w:hAnsi="Times New Roman" w:cs="Times New Roman"/>
          <w:sz w:val="24"/>
          <w:szCs w:val="24"/>
        </w:rPr>
        <w:t xml:space="preserve">  (this does not exclude the desirability of mutuality, reciprocity and collaboration in the relationship)</w:t>
      </w:r>
    </w:p>
    <w:p w:rsidR="002756D8" w:rsidRDefault="002756D8" w:rsidP="002756D8">
      <w:pPr>
        <w:pStyle w:val="ListParagraph"/>
        <w:numPr>
          <w:ilvl w:val="0"/>
          <w:numId w:val="4"/>
        </w:numPr>
        <w:rPr>
          <w:rFonts w:ascii="Times New Roman" w:hAnsi="Times New Roman" w:cs="Times New Roman"/>
          <w:sz w:val="24"/>
          <w:szCs w:val="24"/>
        </w:rPr>
      </w:pPr>
      <w:r w:rsidRPr="002756D8">
        <w:rPr>
          <w:rFonts w:ascii="Times New Roman" w:hAnsi="Times New Roman" w:cs="Times New Roman"/>
          <w:b/>
          <w:sz w:val="24"/>
          <w:szCs w:val="24"/>
        </w:rPr>
        <w:t>The Supervisor oversees the person rather than actions:</w:t>
      </w:r>
      <w:r w:rsidRPr="002756D8">
        <w:rPr>
          <w:rFonts w:ascii="Times New Roman" w:hAnsi="Times New Roman" w:cs="Times New Roman"/>
          <w:b/>
          <w:sz w:val="24"/>
          <w:szCs w:val="24"/>
        </w:rPr>
        <w:br/>
      </w:r>
      <w:r>
        <w:rPr>
          <w:rFonts w:ascii="Times New Roman" w:hAnsi="Times New Roman" w:cs="Times New Roman"/>
          <w:sz w:val="24"/>
          <w:szCs w:val="24"/>
        </w:rPr>
        <w:t>The supervisor’s competence is demonstrated in how she/he uses the supervisory relationship to facilitate growth in the supervisee (both at a personal and practitioner level) rather than in demonstrating an ability to evaluate the supervisee’s work/ministry.</w:t>
      </w:r>
    </w:p>
    <w:p w:rsidR="002756D8" w:rsidRDefault="002756D8" w:rsidP="002756D8">
      <w:pPr>
        <w:rPr>
          <w:rFonts w:ascii="Times New Roman" w:hAnsi="Times New Roman" w:cs="Times New Roman"/>
          <w:b/>
          <w:sz w:val="24"/>
          <w:szCs w:val="24"/>
        </w:rPr>
      </w:pPr>
      <w:r>
        <w:rPr>
          <w:rFonts w:ascii="Times New Roman" w:hAnsi="Times New Roman" w:cs="Times New Roman"/>
          <w:b/>
          <w:sz w:val="24"/>
          <w:szCs w:val="24"/>
        </w:rPr>
        <w:t>The Supervisory relationship has several characteristics which make it distinct from other relationships:</w:t>
      </w:r>
    </w:p>
    <w:p w:rsidR="002756D8" w:rsidRDefault="002756D8" w:rsidP="00275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a structural relationship with specific and acknowledged goals and expectations</w:t>
      </w:r>
    </w:p>
    <w:p w:rsidR="002756D8" w:rsidRDefault="002756D8" w:rsidP="00275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These goals and expectations are clearly negotiated, defined and accepted at the start of and throughout the relationship</w:t>
      </w:r>
    </w:p>
    <w:p w:rsidR="002756D8" w:rsidRDefault="002756D8" w:rsidP="00275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a relationship in which one person has an acknowledged authority towards another.</w:t>
      </w:r>
    </w:p>
    <w:p w:rsidR="002756D8" w:rsidRDefault="002756D8" w:rsidP="00275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a definite task responsibility on the part of both persons in the relationship</w:t>
      </w:r>
    </w:p>
    <w:p w:rsidR="002756D8" w:rsidRPr="002756D8" w:rsidRDefault="002756D8" w:rsidP="00275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There is a conscious evaluating of the relationship on the part of both persons during the life of the relationship.</w:t>
      </w:r>
    </w:p>
    <w:p w:rsidR="002C0E6D" w:rsidRPr="002C0E6D" w:rsidRDefault="002C0E6D" w:rsidP="002C0E6D">
      <w:pPr>
        <w:ind w:left="360"/>
        <w:rPr>
          <w:rFonts w:ascii="Times New Roman" w:hAnsi="Times New Roman" w:cs="Times New Roman"/>
          <w:sz w:val="24"/>
          <w:szCs w:val="24"/>
        </w:rPr>
      </w:pPr>
    </w:p>
    <w:sectPr w:rsidR="002C0E6D" w:rsidRPr="002C0E6D" w:rsidSect="00A57A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106D"/>
    <w:multiLevelType w:val="hybridMultilevel"/>
    <w:tmpl w:val="AB52F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D354B1"/>
    <w:multiLevelType w:val="hybridMultilevel"/>
    <w:tmpl w:val="C60A2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A24CD6"/>
    <w:multiLevelType w:val="hybridMultilevel"/>
    <w:tmpl w:val="E7DEE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7756F4A"/>
    <w:multiLevelType w:val="hybridMultilevel"/>
    <w:tmpl w:val="FF028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E0714EF"/>
    <w:multiLevelType w:val="hybridMultilevel"/>
    <w:tmpl w:val="8DD6D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91EA5"/>
    <w:rsid w:val="00192D14"/>
    <w:rsid w:val="001A1A4F"/>
    <w:rsid w:val="002456A9"/>
    <w:rsid w:val="002756D8"/>
    <w:rsid w:val="002C0E6D"/>
    <w:rsid w:val="00387ABC"/>
    <w:rsid w:val="00A57A2C"/>
    <w:rsid w:val="00DD3EDF"/>
    <w:rsid w:val="00E91EA5"/>
  </w:rsids>
  <m:mathPr>
    <m:mathFont m:val="Abadi MT Condensed Light"/>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1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Welch</dc:creator>
  <cp:lastModifiedBy>Esme Cole</cp:lastModifiedBy>
  <cp:revision>2</cp:revision>
  <dcterms:created xsi:type="dcterms:W3CDTF">2012-08-14T10:21:00Z</dcterms:created>
  <dcterms:modified xsi:type="dcterms:W3CDTF">2012-08-14T10:21:00Z</dcterms:modified>
</cp:coreProperties>
</file>